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9E23" w14:textId="77777777" w:rsidR="00F8652C" w:rsidRDefault="00F8652C" w:rsidP="00F8652C">
      <w:pPr>
        <w:pStyle w:val="Normal1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 w:rsidRPr="00F8652C">
        <w:rPr>
          <w:rFonts w:ascii="Times New Roman" w:hAnsi="Times New Roman" w:cs="Times New Roman"/>
          <w:b/>
          <w:bCs/>
          <w:color w:val="222222"/>
          <w:sz w:val="32"/>
          <w:szCs w:val="32"/>
        </w:rPr>
        <w:t>Kommuniké från årsstämma i Haypp Group AB (</w:t>
      </w:r>
      <w:proofErr w:type="spellStart"/>
      <w:r w:rsidRPr="00F8652C">
        <w:rPr>
          <w:rFonts w:ascii="Times New Roman" w:hAnsi="Times New Roman" w:cs="Times New Roman"/>
          <w:b/>
          <w:bCs/>
          <w:color w:val="222222"/>
          <w:sz w:val="32"/>
          <w:szCs w:val="32"/>
        </w:rPr>
        <w:t>publ</w:t>
      </w:r>
      <w:proofErr w:type="spellEnd"/>
      <w:r w:rsidRPr="00F8652C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) </w:t>
      </w:r>
    </w:p>
    <w:p w14:paraId="25B06DEC" w14:textId="77777777" w:rsidR="00394BF0" w:rsidRPr="00394BF0" w:rsidRDefault="00394BF0" w:rsidP="00F8652C">
      <w:pPr>
        <w:pStyle w:val="Normal1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7C75BBF7" w14:textId="0FCD32D7" w:rsidR="00F8652C" w:rsidRDefault="00F8652C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F8652C">
        <w:rPr>
          <w:rFonts w:ascii="Times New Roman" w:hAnsi="Times New Roman" w:cs="Times New Roman"/>
          <w:b/>
          <w:bCs/>
          <w:color w:val="222222"/>
        </w:rPr>
        <w:t xml:space="preserve">Idag, </w:t>
      </w:r>
      <w:r w:rsidR="007A3725">
        <w:rPr>
          <w:rFonts w:ascii="Times New Roman" w:hAnsi="Times New Roman" w:cs="Times New Roman"/>
          <w:b/>
          <w:bCs/>
          <w:color w:val="222222"/>
        </w:rPr>
        <w:t xml:space="preserve">onsdagen </w:t>
      </w:r>
      <w:r w:rsidRPr="00F8652C">
        <w:rPr>
          <w:rFonts w:ascii="Times New Roman" w:hAnsi="Times New Roman" w:cs="Times New Roman"/>
          <w:b/>
          <w:bCs/>
          <w:color w:val="222222"/>
        </w:rPr>
        <w:t xml:space="preserve">den 18 maj 2022, hölls </w:t>
      </w:r>
      <w:r w:rsidR="0016358A" w:rsidRPr="00F8652C">
        <w:rPr>
          <w:rFonts w:ascii="Times New Roman" w:hAnsi="Times New Roman" w:cs="Times New Roman"/>
          <w:b/>
          <w:bCs/>
          <w:color w:val="222222"/>
        </w:rPr>
        <w:t>årsstämma</w:t>
      </w:r>
      <w:r w:rsidRPr="00F8652C">
        <w:rPr>
          <w:rFonts w:ascii="Times New Roman" w:hAnsi="Times New Roman" w:cs="Times New Roman"/>
          <w:b/>
          <w:bCs/>
          <w:color w:val="222222"/>
        </w:rPr>
        <w:t xml:space="preserve"> i Haypp Group AB</w:t>
      </w:r>
      <w:r w:rsidR="00D63DB3">
        <w:rPr>
          <w:rFonts w:ascii="Times New Roman" w:hAnsi="Times New Roman" w:cs="Times New Roman"/>
          <w:b/>
          <w:bCs/>
          <w:color w:val="222222"/>
        </w:rPr>
        <w:t xml:space="preserve"> (</w:t>
      </w:r>
      <w:proofErr w:type="spellStart"/>
      <w:r w:rsidR="00D63DB3">
        <w:rPr>
          <w:rFonts w:ascii="Times New Roman" w:hAnsi="Times New Roman" w:cs="Times New Roman"/>
          <w:b/>
          <w:bCs/>
          <w:color w:val="222222"/>
        </w:rPr>
        <w:t>publ</w:t>
      </w:r>
      <w:proofErr w:type="spellEnd"/>
      <w:r w:rsidR="00D63DB3">
        <w:rPr>
          <w:rFonts w:ascii="Times New Roman" w:hAnsi="Times New Roman" w:cs="Times New Roman"/>
          <w:b/>
          <w:bCs/>
          <w:color w:val="222222"/>
        </w:rPr>
        <w:t>)</w:t>
      </w:r>
      <w:r w:rsidRPr="00F8652C">
        <w:rPr>
          <w:rFonts w:ascii="Times New Roman" w:hAnsi="Times New Roman" w:cs="Times New Roman"/>
          <w:b/>
          <w:bCs/>
          <w:color w:val="222222"/>
        </w:rPr>
        <w:t>. Årsstämman genomfördes</w:t>
      </w:r>
      <w:r w:rsidR="000A7C2D">
        <w:rPr>
          <w:rFonts w:ascii="Times New Roman" w:hAnsi="Times New Roman" w:cs="Times New Roman"/>
          <w:b/>
          <w:bCs/>
          <w:color w:val="222222"/>
        </w:rPr>
        <w:t>,</w:t>
      </w:r>
      <w:r w:rsidRPr="00F8652C">
        <w:rPr>
          <w:rFonts w:ascii="Times New Roman" w:hAnsi="Times New Roman" w:cs="Times New Roman"/>
          <w:b/>
          <w:bCs/>
          <w:color w:val="222222"/>
        </w:rPr>
        <w:t xml:space="preserve"> med stöd av tillfälliga lagregler</w:t>
      </w:r>
      <w:r w:rsidR="000A7C2D">
        <w:rPr>
          <w:rFonts w:ascii="Times New Roman" w:hAnsi="Times New Roman" w:cs="Times New Roman"/>
          <w:b/>
          <w:bCs/>
          <w:color w:val="222222"/>
        </w:rPr>
        <w:t>,</w:t>
      </w:r>
      <w:r w:rsidRPr="00F8652C">
        <w:rPr>
          <w:rFonts w:ascii="Times New Roman" w:hAnsi="Times New Roman" w:cs="Times New Roman"/>
          <w:b/>
          <w:bCs/>
          <w:color w:val="222222"/>
        </w:rPr>
        <w:t xml:space="preserve"> enbart genom förhandsröstning, utan möjlighet att närvara personligen eller genom ombud. </w:t>
      </w:r>
      <w:r w:rsidR="007F322D">
        <w:rPr>
          <w:rFonts w:ascii="Times New Roman" w:hAnsi="Times New Roman" w:cs="Times New Roman"/>
          <w:b/>
          <w:bCs/>
          <w:color w:val="222222"/>
        </w:rPr>
        <w:t>Följande huvudsakliga beslut fattades</w:t>
      </w:r>
      <w:r w:rsidR="00855BA1">
        <w:rPr>
          <w:rFonts w:ascii="Times New Roman" w:hAnsi="Times New Roman" w:cs="Times New Roman"/>
          <w:b/>
          <w:bCs/>
          <w:color w:val="222222"/>
        </w:rPr>
        <w:t>.</w:t>
      </w:r>
    </w:p>
    <w:p w14:paraId="4BB8ECA3" w14:textId="77777777" w:rsidR="00F8652C" w:rsidRDefault="00F8652C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105B1770" w14:textId="77777777" w:rsidR="00F8652C" w:rsidRDefault="00F8652C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Resultatdisposition och beslut om ansvarsfrihet</w:t>
      </w:r>
    </w:p>
    <w:p w14:paraId="119EDE96" w14:textId="77777777" w:rsidR="00F8652C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>Stämman beslutade, i enlighet med styrelsens förslag, att ingen utdelning ska lämnas för räkenskapsåret 2021</w:t>
      </w:r>
      <w:r w:rsidRPr="00AE4066">
        <w:rPr>
          <w:rFonts w:ascii="Times New Roman" w:hAnsi="Times New Roman" w:cs="Times New Roman"/>
          <w:bCs/>
          <w:color w:val="222222"/>
        </w:rPr>
        <w:t xml:space="preserve"> att bolagets resultat överförs i ny räkning.</w:t>
      </w:r>
    </w:p>
    <w:p w14:paraId="16CDCB21" w14:textId="77777777" w:rsidR="00AE4066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</w:p>
    <w:p w14:paraId="6FF67206" w14:textId="77777777" w:rsidR="00AE4066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 xml:space="preserve">Stämman beviljade ansvarsfrihet åt styrelsens ledamöter och verkställande direktören för räkenskapsåret 2021. </w:t>
      </w:r>
    </w:p>
    <w:p w14:paraId="5C81437E" w14:textId="77777777" w:rsidR="00AE4066" w:rsidRPr="00542929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</w:p>
    <w:p w14:paraId="66072797" w14:textId="77777777" w:rsidR="00F8652C" w:rsidRDefault="00F8652C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Val och arvodering av styrelse och revisorer </w:t>
      </w:r>
    </w:p>
    <w:p w14:paraId="3B86BE7F" w14:textId="4A5F0F15" w:rsidR="00AE4066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 xml:space="preserve">Stämman beslutade att styrelsen ska bestå av sex ledamöter utan suppleanter. Till </w:t>
      </w:r>
      <w:r w:rsidR="00063E41">
        <w:rPr>
          <w:rFonts w:ascii="Times New Roman" w:hAnsi="Times New Roman" w:cs="Times New Roman"/>
          <w:bCs/>
          <w:color w:val="222222"/>
        </w:rPr>
        <w:t>styrelseledamöter</w:t>
      </w:r>
      <w:r>
        <w:rPr>
          <w:rFonts w:ascii="Times New Roman" w:hAnsi="Times New Roman" w:cs="Times New Roman"/>
          <w:bCs/>
          <w:color w:val="222222"/>
        </w:rPr>
        <w:t xml:space="preserve"> omvaldes </w:t>
      </w:r>
      <w:r w:rsidRPr="00AE4066">
        <w:rPr>
          <w:rFonts w:ascii="Times New Roman" w:hAnsi="Times New Roman" w:cs="Times New Roman"/>
          <w:bCs/>
          <w:color w:val="222222"/>
        </w:rPr>
        <w:t>Ingrid Jonasson Blank, Anneli Lindblom, Kristian Ford, Linus Liljegren, Patrik Rees och Per Sjödell.</w:t>
      </w:r>
      <w:r w:rsidRPr="00AE4066">
        <w:t xml:space="preserve"> </w:t>
      </w:r>
      <w:r w:rsidRPr="00AE4066">
        <w:rPr>
          <w:rFonts w:ascii="Times New Roman" w:hAnsi="Times New Roman" w:cs="Times New Roman"/>
          <w:bCs/>
          <w:color w:val="222222"/>
        </w:rPr>
        <w:t>Till styrelseordförande omvaldes</w:t>
      </w:r>
      <w:r>
        <w:rPr>
          <w:rFonts w:ascii="Times New Roman" w:hAnsi="Times New Roman" w:cs="Times New Roman"/>
          <w:bCs/>
          <w:color w:val="222222"/>
        </w:rPr>
        <w:t xml:space="preserve"> </w:t>
      </w:r>
      <w:r w:rsidRPr="00AE4066">
        <w:rPr>
          <w:rFonts w:ascii="Times New Roman" w:hAnsi="Times New Roman" w:cs="Times New Roman"/>
          <w:bCs/>
          <w:color w:val="222222"/>
        </w:rPr>
        <w:t>Ingrid Jonasson Blank.</w:t>
      </w:r>
    </w:p>
    <w:p w14:paraId="3B46E488" w14:textId="77777777" w:rsidR="00AE4066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</w:p>
    <w:p w14:paraId="29B9F971" w14:textId="172FC860" w:rsidR="00AE4066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 xml:space="preserve">Stämman beslutade vidare att ersättning till styrelsens ordförande ska uppgå till </w:t>
      </w:r>
      <w:r w:rsidRPr="00AE4066">
        <w:rPr>
          <w:rFonts w:ascii="Times New Roman" w:hAnsi="Times New Roman" w:cs="Times New Roman"/>
          <w:bCs/>
          <w:color w:val="222222"/>
        </w:rPr>
        <w:t xml:space="preserve">500 000 kronor till och 250 000 kronor vardera till övriga i bolaget ej anställda ledamöter. En styrelseledamot får därutöver erhålla marknadsmässig ersättning för arbete som utförs för bolaget utöver styrelsearbetet. Vidare </w:t>
      </w:r>
      <w:r>
        <w:rPr>
          <w:rFonts w:ascii="Times New Roman" w:hAnsi="Times New Roman" w:cs="Times New Roman"/>
          <w:bCs/>
          <w:color w:val="222222"/>
        </w:rPr>
        <w:t>beslutades</w:t>
      </w:r>
      <w:r w:rsidRPr="00AE4066">
        <w:rPr>
          <w:rFonts w:ascii="Times New Roman" w:hAnsi="Times New Roman" w:cs="Times New Roman"/>
          <w:bCs/>
          <w:color w:val="222222"/>
        </w:rPr>
        <w:t xml:space="preserve"> att arvode för arbete i styrelsens utskott ska utgå med 75 000 kronor till ordförande i revisionsutskottet, 50 000 kronor till ordförande i ersättningsutskottet samt 25 000 kronor vardera till respektive ledamot för arbete inom dessa utskott.  </w:t>
      </w:r>
    </w:p>
    <w:p w14:paraId="5EA33B31" w14:textId="77777777" w:rsidR="00AE4066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</w:p>
    <w:p w14:paraId="3722AA28" w14:textId="6A0BC6A1" w:rsidR="00AE4066" w:rsidRPr="00AE4066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  <w:r w:rsidRPr="00AE4066">
        <w:rPr>
          <w:rFonts w:ascii="Times New Roman" w:hAnsi="Times New Roman" w:cs="Times New Roman"/>
          <w:bCs/>
          <w:color w:val="222222"/>
        </w:rPr>
        <w:t xml:space="preserve">Stämman beslutade även att omvälja Öhrlings </w:t>
      </w:r>
      <w:proofErr w:type="spellStart"/>
      <w:r w:rsidRPr="00AE4066">
        <w:rPr>
          <w:rFonts w:ascii="Times New Roman" w:hAnsi="Times New Roman" w:cs="Times New Roman"/>
          <w:bCs/>
          <w:color w:val="222222"/>
        </w:rPr>
        <w:t>PricewaterhouseCoopers</w:t>
      </w:r>
      <w:proofErr w:type="spellEnd"/>
      <w:r w:rsidRPr="00AE4066">
        <w:rPr>
          <w:rFonts w:ascii="Times New Roman" w:hAnsi="Times New Roman" w:cs="Times New Roman"/>
          <w:bCs/>
          <w:color w:val="222222"/>
        </w:rPr>
        <w:t xml:space="preserve"> AB som revisor samt att revisorsarvode ska utgå enligt godkänd räkning.</w:t>
      </w:r>
      <w:r>
        <w:rPr>
          <w:rFonts w:ascii="Times New Roman" w:hAnsi="Times New Roman" w:cs="Times New Roman"/>
          <w:bCs/>
          <w:color w:val="222222"/>
        </w:rPr>
        <w:t xml:space="preserve"> </w:t>
      </w:r>
    </w:p>
    <w:p w14:paraId="47E694D3" w14:textId="77777777" w:rsidR="00F8652C" w:rsidRDefault="00F8652C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73E849C0" w14:textId="77777777" w:rsidR="00626EDF" w:rsidRPr="00626EDF" w:rsidRDefault="00626EDF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626EDF">
        <w:rPr>
          <w:rFonts w:ascii="Times New Roman" w:hAnsi="Times New Roman" w:cs="Times New Roman"/>
          <w:b/>
          <w:bCs/>
          <w:color w:val="222222"/>
        </w:rPr>
        <w:t>Principer för utseende av valberedning</w:t>
      </w:r>
    </w:p>
    <w:p w14:paraId="3162488E" w14:textId="5DD211FB" w:rsidR="00626EDF" w:rsidRPr="00626EDF" w:rsidRDefault="00626EDF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  <w:r w:rsidRPr="00626EDF">
        <w:rPr>
          <w:rFonts w:ascii="Times New Roman" w:hAnsi="Times New Roman" w:cs="Times New Roman"/>
          <w:bCs/>
          <w:color w:val="222222"/>
        </w:rPr>
        <w:t>Stämman beslutade</w:t>
      </w:r>
      <w:r w:rsidR="000A7C2D" w:rsidRPr="000A7C2D">
        <w:rPr>
          <w:rFonts w:ascii="Times New Roman" w:hAnsi="Times New Roman" w:cs="Times New Roman"/>
          <w:bCs/>
          <w:color w:val="222222"/>
        </w:rPr>
        <w:t xml:space="preserve"> </w:t>
      </w:r>
      <w:r w:rsidR="000A7C2D" w:rsidRPr="00626EDF">
        <w:rPr>
          <w:rFonts w:ascii="Times New Roman" w:hAnsi="Times New Roman" w:cs="Times New Roman"/>
          <w:bCs/>
          <w:color w:val="222222"/>
        </w:rPr>
        <w:t xml:space="preserve">att anta </w:t>
      </w:r>
      <w:r w:rsidR="000A7C2D">
        <w:rPr>
          <w:rFonts w:ascii="Times New Roman" w:hAnsi="Times New Roman" w:cs="Times New Roman"/>
          <w:bCs/>
          <w:color w:val="222222"/>
        </w:rPr>
        <w:t>principer</w:t>
      </w:r>
      <w:r w:rsidR="000A7C2D" w:rsidRPr="00626EDF">
        <w:rPr>
          <w:rFonts w:ascii="Times New Roman" w:hAnsi="Times New Roman" w:cs="Times New Roman"/>
          <w:bCs/>
          <w:color w:val="222222"/>
        </w:rPr>
        <w:t xml:space="preserve"> för utseende av valberedningen</w:t>
      </w:r>
      <w:r w:rsidRPr="00626EDF">
        <w:rPr>
          <w:rFonts w:ascii="Times New Roman" w:hAnsi="Times New Roman" w:cs="Times New Roman"/>
          <w:bCs/>
          <w:color w:val="222222"/>
        </w:rPr>
        <w:t>, i enlig</w:t>
      </w:r>
      <w:r w:rsidR="000A7C2D">
        <w:rPr>
          <w:rFonts w:ascii="Times New Roman" w:hAnsi="Times New Roman" w:cs="Times New Roman"/>
          <w:bCs/>
          <w:color w:val="222222"/>
        </w:rPr>
        <w:t>het med valberedningens förslag</w:t>
      </w:r>
      <w:r w:rsidRPr="00626EDF">
        <w:rPr>
          <w:rFonts w:ascii="Times New Roman" w:hAnsi="Times New Roman" w:cs="Times New Roman"/>
          <w:bCs/>
          <w:color w:val="222222"/>
        </w:rPr>
        <w:t>. </w:t>
      </w:r>
    </w:p>
    <w:p w14:paraId="22864887" w14:textId="77777777" w:rsidR="00626EDF" w:rsidRDefault="00626EDF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14992DD3" w14:textId="2ABE476C" w:rsidR="0016358A" w:rsidRDefault="00751228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Ä</w:t>
      </w:r>
      <w:r w:rsidR="0016358A">
        <w:rPr>
          <w:rFonts w:ascii="Times New Roman" w:hAnsi="Times New Roman" w:cs="Times New Roman"/>
          <w:b/>
          <w:bCs/>
          <w:color w:val="222222"/>
        </w:rPr>
        <w:t>ndring av villkor för teckningsoptioner</w:t>
      </w:r>
    </w:p>
    <w:p w14:paraId="537FB5C4" w14:textId="06845171" w:rsidR="00394BF0" w:rsidRPr="00394BF0" w:rsidRDefault="00394BF0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>Stämman beslutade</w:t>
      </w:r>
      <w:r w:rsidR="00DA098C">
        <w:rPr>
          <w:rFonts w:ascii="Times New Roman" w:hAnsi="Times New Roman" w:cs="Times New Roman"/>
          <w:bCs/>
          <w:color w:val="222222"/>
        </w:rPr>
        <w:t>, i enlighet med styrelsens förslag,</w:t>
      </w:r>
      <w:r>
        <w:rPr>
          <w:rFonts w:ascii="Times New Roman" w:hAnsi="Times New Roman" w:cs="Times New Roman"/>
          <w:bCs/>
          <w:color w:val="222222"/>
        </w:rPr>
        <w:t xml:space="preserve"> att </w:t>
      </w:r>
      <w:r w:rsidRPr="00394BF0">
        <w:rPr>
          <w:rFonts w:ascii="Times New Roman" w:hAnsi="Times New Roman" w:cs="Times New Roman"/>
          <w:bCs/>
          <w:color w:val="222222"/>
        </w:rPr>
        <w:t xml:space="preserve">förlänga löptiden för </w:t>
      </w:r>
      <w:r w:rsidR="003E46A7">
        <w:rPr>
          <w:rFonts w:ascii="Times New Roman" w:eastAsia="Times New Roman" w:hAnsi="Times New Roman" w:cs="Times New Roman"/>
        </w:rPr>
        <w:t>vissa av bolagets utestående teckningsoptioner</w:t>
      </w:r>
      <w:r w:rsidR="003E46A7" w:rsidRPr="00B14294">
        <w:rPr>
          <w:rFonts w:ascii="Times New Roman" w:eastAsia="Times New Roman" w:hAnsi="Times New Roman" w:cs="Times New Roman"/>
        </w:rPr>
        <w:t xml:space="preserve"> till den 31 oktober 2023</w:t>
      </w:r>
      <w:r w:rsidRPr="00394BF0">
        <w:rPr>
          <w:rFonts w:ascii="Times New Roman" w:hAnsi="Times New Roman" w:cs="Times New Roman"/>
          <w:bCs/>
          <w:color w:val="222222"/>
        </w:rPr>
        <w:t>.</w:t>
      </w:r>
    </w:p>
    <w:p w14:paraId="656D104B" w14:textId="77777777" w:rsidR="0016358A" w:rsidRDefault="0016358A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24170343" w14:textId="77777777" w:rsidR="00F8652C" w:rsidRPr="00F8652C" w:rsidRDefault="0016358A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Införande av långsiktigt incitamentsprogram</w:t>
      </w:r>
    </w:p>
    <w:p w14:paraId="21E4D80A" w14:textId="1685E087" w:rsidR="009F3CB4" w:rsidRDefault="00C0555F" w:rsidP="003E46A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Stämman beslutade</w:t>
      </w:r>
      <w:r w:rsidR="00642D6D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, </w:t>
      </w:r>
      <w:r w:rsidR="00642D6D" w:rsidRPr="00642D6D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i enlighet med styrelsens förslag</w:t>
      </w:r>
      <w:r w:rsidR="00642D6D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,</w:t>
      </w:r>
      <w:r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 </w:t>
      </w:r>
      <w:r w:rsidRPr="00C0555F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om införande av ett nytt långsiktigt incitamentsprogram för ledande befattningshavare och andra nyckelpersoner i Haypp Group AB genom utgivande av 1 644 152 t</w:t>
      </w:r>
      <w:r w:rsid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eckningsoptioner. </w:t>
      </w:r>
      <w:r w:rsidR="009F3CB4" w:rsidRP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Varje teckningsoption </w:t>
      </w:r>
      <w:r w:rsid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berättiga</w:t>
      </w:r>
      <w:r w:rsidR="00855BA1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r</w:t>
      </w:r>
      <w:r w:rsidR="009F3CB4" w:rsidRP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 till teckning av en ny aktie i bolaget till en teckningskurs om 50 kronor. Teckning av nya aktier med stöd av teckningsoptionerna ska ske under perioden 31 maj 2022 till och med 31 maj 2025. </w:t>
      </w:r>
    </w:p>
    <w:p w14:paraId="6340C209" w14:textId="5FB0DDD3" w:rsidR="009F3CB4" w:rsidRDefault="003E46A7" w:rsidP="003E46A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 </w:t>
      </w:r>
    </w:p>
    <w:p w14:paraId="2AB9B379" w14:textId="1A095957" w:rsidR="00C0555F" w:rsidRDefault="009F3CB4" w:rsidP="003E46A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Stämman beslutade även</w:t>
      </w:r>
      <w:r w:rsidR="00DA098C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, </w:t>
      </w:r>
      <w:r w:rsidR="00DA098C" w:rsidRPr="00642D6D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i enlighet med styrelsens förslag</w:t>
      </w:r>
      <w:r w:rsidR="00DA098C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,</w:t>
      </w:r>
      <w:r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 om</w:t>
      </w:r>
      <w:r w:rsidRP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 makulering av </w:t>
      </w:r>
      <w:r w:rsidR="00DA098C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vissa </w:t>
      </w:r>
      <w:r w:rsidRP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tidigare utgivna teckningsoptioner</w:t>
      </w:r>
      <w:r w:rsidR="00C321A2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, som totalt berättigar till teckning av 1 210 904 aktier</w:t>
      </w:r>
      <w:r w:rsidR="00855BA1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.</w:t>
      </w:r>
    </w:p>
    <w:p w14:paraId="3126E74C" w14:textId="77777777" w:rsidR="00C0555F" w:rsidRPr="003E4C24" w:rsidRDefault="00C0555F" w:rsidP="00C0555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val="sv-SE" w:eastAsia="sv-SE"/>
        </w:rPr>
      </w:pPr>
    </w:p>
    <w:p w14:paraId="7D33E8FE" w14:textId="7E01DECD" w:rsidR="00FE756E" w:rsidRPr="003E4C24" w:rsidRDefault="00FE756E" w:rsidP="00855BA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sv-SE" w:eastAsia="sv-SE"/>
        </w:rPr>
      </w:pPr>
    </w:p>
    <w:p w14:paraId="35C88D2C" w14:textId="77777777" w:rsidR="002C4C2C" w:rsidRPr="00F8652C" w:rsidRDefault="00A0692F">
      <w:pPr>
        <w:rPr>
          <w:lang w:val="sv-SE"/>
        </w:rPr>
      </w:pPr>
    </w:p>
    <w:sectPr w:rsidR="002C4C2C" w:rsidRPr="00F86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D9C2" w14:textId="77777777" w:rsidR="00855BA1" w:rsidRDefault="00855BA1" w:rsidP="00855BA1">
      <w:pPr>
        <w:spacing w:line="240" w:lineRule="auto"/>
      </w:pPr>
      <w:r>
        <w:separator/>
      </w:r>
    </w:p>
  </w:endnote>
  <w:endnote w:type="continuationSeparator" w:id="0">
    <w:p w14:paraId="62A8B118" w14:textId="77777777" w:rsidR="00855BA1" w:rsidRDefault="00855BA1" w:rsidP="0085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0519" w14:textId="77777777" w:rsidR="00855BA1" w:rsidRDefault="00855BA1" w:rsidP="00855BA1">
      <w:pPr>
        <w:spacing w:line="240" w:lineRule="auto"/>
      </w:pPr>
      <w:r>
        <w:separator/>
      </w:r>
    </w:p>
  </w:footnote>
  <w:footnote w:type="continuationSeparator" w:id="0">
    <w:p w14:paraId="6B624B20" w14:textId="77777777" w:rsidR="00855BA1" w:rsidRDefault="00855BA1" w:rsidP="00855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2C"/>
    <w:rsid w:val="00063E41"/>
    <w:rsid w:val="000A7C2D"/>
    <w:rsid w:val="000C5052"/>
    <w:rsid w:val="000E3AE0"/>
    <w:rsid w:val="00162BD7"/>
    <w:rsid w:val="0016358A"/>
    <w:rsid w:val="001A7BC0"/>
    <w:rsid w:val="001B37AF"/>
    <w:rsid w:val="001B7C94"/>
    <w:rsid w:val="00311960"/>
    <w:rsid w:val="0031791C"/>
    <w:rsid w:val="00326DCF"/>
    <w:rsid w:val="00335BE9"/>
    <w:rsid w:val="00380AB7"/>
    <w:rsid w:val="00394BF0"/>
    <w:rsid w:val="003E46A7"/>
    <w:rsid w:val="003E4C24"/>
    <w:rsid w:val="003F23FD"/>
    <w:rsid w:val="00400B5E"/>
    <w:rsid w:val="00485E7E"/>
    <w:rsid w:val="004D5E84"/>
    <w:rsid w:val="00542929"/>
    <w:rsid w:val="00543792"/>
    <w:rsid w:val="00565B15"/>
    <w:rsid w:val="0057177B"/>
    <w:rsid w:val="005C1BC1"/>
    <w:rsid w:val="005E3704"/>
    <w:rsid w:val="00612075"/>
    <w:rsid w:val="0062499F"/>
    <w:rsid w:val="006261C9"/>
    <w:rsid w:val="00626EDF"/>
    <w:rsid w:val="0063070F"/>
    <w:rsid w:val="00630979"/>
    <w:rsid w:val="00642D6D"/>
    <w:rsid w:val="006D74BE"/>
    <w:rsid w:val="00714551"/>
    <w:rsid w:val="00751228"/>
    <w:rsid w:val="007A3725"/>
    <w:rsid w:val="007C7BB1"/>
    <w:rsid w:val="007E176F"/>
    <w:rsid w:val="007F322D"/>
    <w:rsid w:val="00855BA1"/>
    <w:rsid w:val="00877971"/>
    <w:rsid w:val="008C502C"/>
    <w:rsid w:val="0093673B"/>
    <w:rsid w:val="00966097"/>
    <w:rsid w:val="009C5E64"/>
    <w:rsid w:val="009F3CB4"/>
    <w:rsid w:val="00A0692F"/>
    <w:rsid w:val="00A7400E"/>
    <w:rsid w:val="00AB209B"/>
    <w:rsid w:val="00AE4066"/>
    <w:rsid w:val="00B62B52"/>
    <w:rsid w:val="00B851D1"/>
    <w:rsid w:val="00BC1260"/>
    <w:rsid w:val="00C0555F"/>
    <w:rsid w:val="00C321A2"/>
    <w:rsid w:val="00C42BCA"/>
    <w:rsid w:val="00D03A93"/>
    <w:rsid w:val="00D63DB3"/>
    <w:rsid w:val="00D770EF"/>
    <w:rsid w:val="00DA098C"/>
    <w:rsid w:val="00E14027"/>
    <w:rsid w:val="00F61F72"/>
    <w:rsid w:val="00F8652C"/>
    <w:rsid w:val="00FC66C0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F6B8AF"/>
  <w15:chartTrackingRefBased/>
  <w15:docId w15:val="{DC98F4BE-186D-4C20-97C6-DAEB8D1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2C"/>
    <w:pPr>
      <w:spacing w:after="0" w:line="220" w:lineRule="atLeast"/>
    </w:pPr>
    <w:rPr>
      <w:rFonts w:eastAsiaTheme="minorEastAsia"/>
      <w:sz w:val="17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652C"/>
    <w:pPr>
      <w:spacing w:after="0" w:line="276" w:lineRule="auto"/>
    </w:pPr>
    <w:rPr>
      <w:rFonts w:ascii="Arial" w:eastAsia="Arial" w:hAnsi="Arial" w:cs="Arial"/>
      <w:color w:val="00000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26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ED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DF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DF"/>
    <w:rPr>
      <w:rFonts w:ascii="Segoe UI" w:eastAsiaTheme="minorEastAsia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FE75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5B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A1"/>
    <w:rPr>
      <w:rFonts w:eastAsiaTheme="minorEastAsia"/>
      <w:sz w:val="17"/>
      <w:szCs w:val="17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5B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A1"/>
    <w:rPr>
      <w:rFonts w:eastAsiaTheme="minorEastAsia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Hannah Kaber</cp:lastModifiedBy>
  <cp:revision>2</cp:revision>
  <dcterms:created xsi:type="dcterms:W3CDTF">2022-05-17T17:08:00Z</dcterms:created>
  <dcterms:modified xsi:type="dcterms:W3CDTF">2022-05-18T11:00:00Z</dcterms:modified>
</cp:coreProperties>
</file>